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871E75">
        <w:rPr>
          <w:rStyle w:val="Hypertextovodkaz"/>
          <w:rFonts w:ascii="Verdana" w:hAnsi="Verdana"/>
          <w:color w:val="auto"/>
          <w:sz w:val="20"/>
          <w:szCs w:val="20"/>
          <w:u w:val="none"/>
        </w:rPr>
        <w:t xml:space="preserve">Lesonice </w:t>
      </w:r>
      <w:proofErr w:type="gramStart"/>
      <w:r w:rsidR="006532CB">
        <w:rPr>
          <w:rStyle w:val="Hypertextovodkaz"/>
          <w:rFonts w:ascii="Verdana" w:hAnsi="Verdana"/>
          <w:color w:val="auto"/>
          <w:sz w:val="20"/>
          <w:szCs w:val="20"/>
          <w:u w:val="none"/>
        </w:rPr>
        <w:t>21</w:t>
      </w:r>
      <w:r w:rsidR="00A87847">
        <w:rPr>
          <w:rStyle w:val="Hypertextovodkaz"/>
          <w:rFonts w:ascii="Verdana" w:hAnsi="Verdana"/>
          <w:color w:val="auto"/>
          <w:sz w:val="20"/>
          <w:szCs w:val="20"/>
          <w:u w:val="none"/>
        </w:rPr>
        <w:t>.</w:t>
      </w:r>
      <w:r w:rsidR="000A3BBE">
        <w:rPr>
          <w:rStyle w:val="Hypertextovodkaz"/>
          <w:rFonts w:ascii="Verdana" w:hAnsi="Verdana"/>
          <w:color w:val="auto"/>
          <w:sz w:val="20"/>
          <w:szCs w:val="20"/>
          <w:u w:val="none"/>
        </w:rPr>
        <w:t>1</w:t>
      </w:r>
      <w:r w:rsidR="00C411CE">
        <w:rPr>
          <w:rStyle w:val="Hypertextovodkaz"/>
          <w:rFonts w:ascii="Verdana" w:hAnsi="Verdana"/>
          <w:color w:val="auto"/>
          <w:sz w:val="20"/>
          <w:szCs w:val="20"/>
          <w:u w:val="none"/>
        </w:rPr>
        <w:t>1</w:t>
      </w:r>
      <w:r w:rsidR="00A87847">
        <w:rPr>
          <w:rStyle w:val="Hypertextovodkaz"/>
          <w:rFonts w:ascii="Verdana" w:hAnsi="Verdana"/>
          <w:color w:val="auto"/>
          <w:sz w:val="20"/>
          <w:szCs w:val="20"/>
          <w:u w:val="none"/>
        </w:rPr>
        <w:t>. 202</w:t>
      </w:r>
      <w:r w:rsidR="008B0C98">
        <w:rPr>
          <w:rStyle w:val="Hypertextovodkaz"/>
          <w:rFonts w:ascii="Verdana" w:hAnsi="Verdana"/>
          <w:color w:val="auto"/>
          <w:sz w:val="20"/>
          <w:szCs w:val="20"/>
          <w:u w:val="none"/>
        </w:rPr>
        <w:t>1</w:t>
      </w:r>
      <w:proofErr w:type="gramEnd"/>
    </w:p>
    <w:p w:rsidR="00A87847" w:rsidRDefault="00A87847" w:rsidP="00BF7A0C">
      <w:pPr>
        <w:rPr>
          <w:rFonts w:ascii="Verdana" w:hAnsi="Verdana"/>
          <w:sz w:val="20"/>
          <w:szCs w:val="20"/>
        </w:rPr>
      </w:pPr>
    </w:p>
    <w:p w:rsidR="00D0343D" w:rsidRDefault="00D0343D" w:rsidP="00F54BB9">
      <w:pPr>
        <w:jc w:val="both"/>
        <w:rPr>
          <w:rFonts w:ascii="Verdana" w:hAnsi="Verdana"/>
          <w:b/>
          <w:sz w:val="20"/>
          <w:szCs w:val="20"/>
        </w:rPr>
      </w:pPr>
    </w:p>
    <w:p w:rsidR="00A92EA6" w:rsidRPr="00961BA4" w:rsidRDefault="00A92EA6" w:rsidP="00961BA4">
      <w:pPr>
        <w:shd w:val="clear" w:color="auto" w:fill="FFFFFF"/>
        <w:rPr>
          <w:rFonts w:ascii="Verdana" w:hAnsi="Verdana" w:cs="Arial"/>
          <w:b/>
          <w:color w:val="222222"/>
          <w:sz w:val="20"/>
          <w:szCs w:val="20"/>
        </w:rPr>
      </w:pPr>
    </w:p>
    <w:p w:rsidR="00B44F24" w:rsidRDefault="00B44F24" w:rsidP="00F54BB9">
      <w:pPr>
        <w:jc w:val="both"/>
        <w:rPr>
          <w:rFonts w:ascii="Verdana" w:hAnsi="Verdana"/>
          <w:b/>
          <w:sz w:val="20"/>
          <w:szCs w:val="20"/>
        </w:rPr>
      </w:pPr>
    </w:p>
    <w:p w:rsidR="00B6435D" w:rsidRDefault="00B6435D" w:rsidP="00F54BB9">
      <w:pPr>
        <w:jc w:val="both"/>
        <w:rPr>
          <w:rFonts w:ascii="Verdana" w:hAnsi="Verdana"/>
          <w:b/>
          <w:sz w:val="20"/>
          <w:szCs w:val="20"/>
        </w:rPr>
      </w:pPr>
    </w:p>
    <w:p w:rsidR="00475B8B" w:rsidRDefault="00475B8B" w:rsidP="00475B8B">
      <w:pPr>
        <w:ind w:firstLine="720"/>
        <w:rPr>
          <w:rFonts w:ascii="Verdana" w:hAnsi="Verdana"/>
          <w:bCs/>
          <w:sz w:val="20"/>
          <w:szCs w:val="20"/>
        </w:rPr>
      </w:pPr>
    </w:p>
    <w:p w:rsidR="00FF5D90" w:rsidRPr="00C411CE" w:rsidRDefault="006532CB" w:rsidP="00475B8B">
      <w:pPr>
        <w:ind w:firstLine="72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Odpověď na dotaz č. 1</w:t>
      </w:r>
    </w:p>
    <w:p w:rsidR="00C411CE" w:rsidRDefault="00C411CE" w:rsidP="00475B8B">
      <w:pPr>
        <w:ind w:firstLine="720"/>
        <w:rPr>
          <w:rFonts w:ascii="Verdana" w:hAnsi="Verdana"/>
          <w:bCs/>
          <w:sz w:val="20"/>
          <w:szCs w:val="20"/>
        </w:rPr>
      </w:pPr>
    </w:p>
    <w:p w:rsidR="00C411CE" w:rsidRDefault="00C411CE" w:rsidP="00475B8B">
      <w:pPr>
        <w:ind w:firstLine="720"/>
        <w:rPr>
          <w:rFonts w:ascii="Verdana" w:hAnsi="Verdana"/>
          <w:bCs/>
          <w:sz w:val="20"/>
          <w:szCs w:val="20"/>
        </w:rPr>
      </w:pPr>
    </w:p>
    <w:p w:rsidR="006532CB" w:rsidRPr="006532CB" w:rsidRDefault="006532CB" w:rsidP="006532CB">
      <w:pPr>
        <w:ind w:firstLine="720"/>
        <w:rPr>
          <w:rFonts w:ascii="Verdana" w:hAnsi="Verdana"/>
          <w:b/>
          <w:sz w:val="20"/>
          <w:szCs w:val="20"/>
        </w:rPr>
      </w:pPr>
      <w:r w:rsidRPr="006532CB">
        <w:rPr>
          <w:rFonts w:ascii="Verdana" w:hAnsi="Verdana"/>
          <w:b/>
          <w:sz w:val="20"/>
          <w:szCs w:val="20"/>
        </w:rPr>
        <w:t>Dotazy k VŘ Veřejné osvětlení Lesonice:</w:t>
      </w:r>
    </w:p>
    <w:p w:rsidR="006532CB" w:rsidRDefault="006532CB">
      <w:pPr>
        <w:rPr>
          <w:rFonts w:ascii="Verdana" w:hAnsi="Verdana"/>
          <w:sz w:val="20"/>
          <w:szCs w:val="20"/>
        </w:rPr>
      </w:pPr>
    </w:p>
    <w:p w:rsidR="006532CB" w:rsidRPr="006532CB" w:rsidRDefault="006532CB" w:rsidP="006532CB">
      <w:pPr>
        <w:pStyle w:val="m-8584646644817002310msolistparagraph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222222"/>
          <w:sz w:val="20"/>
          <w:szCs w:val="20"/>
        </w:rPr>
      </w:pPr>
      <w:proofErr w:type="gramStart"/>
      <w:r>
        <w:rPr>
          <w:rFonts w:ascii="Verdana" w:hAnsi="Verdana"/>
          <w:color w:val="222222"/>
          <w:sz w:val="20"/>
          <w:szCs w:val="20"/>
        </w:rPr>
        <w:t>1.</w:t>
      </w:r>
      <w:r w:rsidRPr="006532CB">
        <w:rPr>
          <w:rFonts w:ascii="Verdana" w:hAnsi="Verdana"/>
          <w:color w:val="222222"/>
          <w:sz w:val="20"/>
          <w:szCs w:val="20"/>
        </w:rPr>
        <w:t>V příloze</w:t>
      </w:r>
      <w:proofErr w:type="gramEnd"/>
      <w:r w:rsidRPr="006532CB">
        <w:rPr>
          <w:rFonts w:ascii="Verdana" w:hAnsi="Verdana"/>
          <w:color w:val="222222"/>
          <w:sz w:val="20"/>
          <w:szCs w:val="20"/>
        </w:rPr>
        <w:t xml:space="preserve"> č. 7b. zadávací dokumentace je předložen vzorový výpočet, jsou v něm uvedeny rozteče svítidel, délky, výšky, ale také sklon ramene svítidla. Uvedené sklony ramen jsou dané, nebo maximální a lze je měnit?</w:t>
      </w:r>
    </w:p>
    <w:p w:rsidR="006532CB" w:rsidRDefault="006532CB" w:rsidP="006532CB">
      <w:pPr>
        <w:pStyle w:val="m-8584646644817002310msolistparagraph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222222"/>
          <w:sz w:val="20"/>
          <w:szCs w:val="20"/>
        </w:rPr>
      </w:pPr>
    </w:p>
    <w:p w:rsidR="006532CB" w:rsidRPr="006532CB" w:rsidRDefault="006532CB" w:rsidP="006532CB">
      <w:pPr>
        <w:pStyle w:val="m-8584646644817002310msolistparagraph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222222"/>
          <w:sz w:val="20"/>
          <w:szCs w:val="20"/>
        </w:rPr>
      </w:pPr>
      <w:r w:rsidRPr="006532CB">
        <w:rPr>
          <w:rFonts w:ascii="Verdana" w:hAnsi="Verdana"/>
          <w:color w:val="222222"/>
          <w:sz w:val="20"/>
          <w:szCs w:val="20"/>
        </w:rPr>
        <w:t xml:space="preserve">2.       V příloze č. 7b. zadávací dokumentace je předložen vzorový výpočet, u kterého je ve vyhodnocení v úsecích 3 a 4 uvedeno, že „Požadovaná hodnota byla změněna projektantem odlišně od normy“. V ZD je jinak jasně vedeno, že výpočty musí odpovídat požadavkům ČSN EN 13201. Může zadavatel </w:t>
      </w:r>
      <w:proofErr w:type="gramStart"/>
      <w:r w:rsidRPr="006532CB">
        <w:rPr>
          <w:rFonts w:ascii="Verdana" w:hAnsi="Verdana"/>
          <w:color w:val="222222"/>
          <w:sz w:val="20"/>
          <w:szCs w:val="20"/>
        </w:rPr>
        <w:t>objasnit o jaké</w:t>
      </w:r>
      <w:proofErr w:type="gramEnd"/>
      <w:r w:rsidRPr="006532CB">
        <w:rPr>
          <w:rFonts w:ascii="Verdana" w:hAnsi="Verdana"/>
          <w:color w:val="222222"/>
          <w:sz w:val="20"/>
          <w:szCs w:val="20"/>
        </w:rPr>
        <w:t xml:space="preserve"> úpravy jde a jaký je tedy platný požadavek?</w:t>
      </w:r>
    </w:p>
    <w:p w:rsidR="006532CB" w:rsidRDefault="006532CB" w:rsidP="006532CB">
      <w:pPr>
        <w:pStyle w:val="m-8584646644817002310msolistparagraph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222222"/>
          <w:sz w:val="20"/>
          <w:szCs w:val="20"/>
        </w:rPr>
      </w:pPr>
    </w:p>
    <w:p w:rsidR="006532CB" w:rsidRPr="006532CB" w:rsidRDefault="006532CB" w:rsidP="006532CB">
      <w:pPr>
        <w:pStyle w:val="m-8584646644817002310msolistparagraph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222222"/>
          <w:sz w:val="20"/>
          <w:szCs w:val="20"/>
        </w:rPr>
      </w:pPr>
      <w:r w:rsidRPr="006532CB">
        <w:rPr>
          <w:rFonts w:ascii="Verdana" w:hAnsi="Verdana"/>
          <w:color w:val="222222"/>
          <w:sz w:val="20"/>
          <w:szCs w:val="20"/>
        </w:rPr>
        <w:t>3.       V příloze č. 7b. zadávací dokumentace je předložen vzorový výpočet, který v úseku 7 nevyhovuje požadavkům ČSN EN 13201:2015. Znamená to tedy, že tento úsek nemusí splnit ani účastník výběrového řízení, nebo jde o chybu? Můžete to vysvětlit nebo opravit?</w:t>
      </w:r>
    </w:p>
    <w:p w:rsidR="006532CB" w:rsidRDefault="006532CB" w:rsidP="006532CB">
      <w:pPr>
        <w:pStyle w:val="m-8584646644817002310msolistparagraph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222222"/>
          <w:sz w:val="20"/>
          <w:szCs w:val="20"/>
        </w:rPr>
      </w:pPr>
    </w:p>
    <w:p w:rsidR="006532CB" w:rsidRPr="006532CB" w:rsidRDefault="006532CB" w:rsidP="006532CB">
      <w:pPr>
        <w:pStyle w:val="m-8584646644817002310msolistparagraph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222222"/>
          <w:sz w:val="20"/>
          <w:szCs w:val="20"/>
        </w:rPr>
      </w:pPr>
      <w:r w:rsidRPr="006532CB">
        <w:rPr>
          <w:rFonts w:ascii="Verdana" w:hAnsi="Verdana"/>
          <w:color w:val="222222"/>
          <w:sz w:val="20"/>
          <w:szCs w:val="20"/>
        </w:rPr>
        <w:t>4.       V příloze č. 7b. zadávací dokumentace je předložen vzorový výpočet, podle kterého jsou všechny úseky počítány s činitelem údržby 0,90, kromě úseku 7, který je jediný počítaný s činitelem údržby 0,80. Může zadavatel vysvětlit, jaký je rozdíl mezi úseky, který mění nastavení činitele údržby?</w:t>
      </w:r>
    </w:p>
    <w:p w:rsidR="00A87847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="00A87847">
        <w:rPr>
          <w:rFonts w:ascii="Verdana" w:hAnsi="Verdana"/>
          <w:sz w:val="20"/>
          <w:szCs w:val="20"/>
        </w:rPr>
        <w:tab/>
      </w:r>
      <w:r w:rsidR="00A87847">
        <w:rPr>
          <w:rFonts w:ascii="Verdana" w:hAnsi="Verdana"/>
          <w:sz w:val="20"/>
          <w:szCs w:val="20"/>
        </w:rPr>
        <w:tab/>
      </w:r>
      <w:r w:rsidR="00A87847">
        <w:rPr>
          <w:rFonts w:ascii="Verdana" w:hAnsi="Verdana"/>
          <w:sz w:val="20"/>
          <w:szCs w:val="20"/>
        </w:rPr>
        <w:tab/>
      </w:r>
      <w:r w:rsidR="00A87847">
        <w:rPr>
          <w:rFonts w:ascii="Verdana" w:hAnsi="Verdana"/>
          <w:sz w:val="20"/>
          <w:szCs w:val="20"/>
        </w:rPr>
        <w:tab/>
      </w:r>
      <w:r w:rsidR="00A87847">
        <w:rPr>
          <w:rFonts w:ascii="Verdana" w:hAnsi="Verdana"/>
          <w:sz w:val="20"/>
          <w:szCs w:val="20"/>
        </w:rPr>
        <w:tab/>
      </w:r>
      <w:r w:rsidR="00A87847">
        <w:rPr>
          <w:rFonts w:ascii="Verdana" w:hAnsi="Verdana"/>
          <w:sz w:val="20"/>
          <w:szCs w:val="20"/>
        </w:rPr>
        <w:tab/>
      </w:r>
    </w:p>
    <w:p w:rsidR="006532CB" w:rsidRPr="006532CB" w:rsidRDefault="00A8784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6532CB" w:rsidRPr="006532CB">
        <w:rPr>
          <w:rFonts w:ascii="Verdana" w:hAnsi="Verdana"/>
          <w:b/>
          <w:sz w:val="20"/>
          <w:szCs w:val="20"/>
        </w:rPr>
        <w:t>Odpovědi k dotazům:</w:t>
      </w:r>
    </w:p>
    <w:p w:rsidR="00A87847" w:rsidRDefault="00A8784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6532CB" w:rsidRPr="006532CB" w:rsidRDefault="006532CB" w:rsidP="006532C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6532CB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bod 1</w:t>
      </w:r>
    </w:p>
    <w:p w:rsidR="006532CB" w:rsidRPr="006532CB" w:rsidRDefault="006532CB" w:rsidP="006532CB">
      <w:pPr>
        <w:shd w:val="clear" w:color="auto" w:fill="FFFFFF"/>
        <w:ind w:left="720"/>
        <w:rPr>
          <w:rFonts w:ascii="Verdana" w:hAnsi="Verdana" w:cs="Arial"/>
          <w:color w:val="222222"/>
          <w:sz w:val="20"/>
          <w:szCs w:val="20"/>
        </w:rPr>
      </w:pPr>
      <w:r w:rsidRPr="006532CB">
        <w:rPr>
          <w:rFonts w:ascii="Verdana" w:hAnsi="Verdana" w:cs="Arial"/>
          <w:color w:val="222222"/>
          <w:sz w:val="20"/>
          <w:szCs w:val="20"/>
        </w:rPr>
        <w:t>Vše je dáno současným umístěním sloupů a výložníků, uvedené sklony ramen mohou být odlišné, ale pro tuto dotaci (EFEKT 2021) je třeba dodržet ULOR=0.</w:t>
      </w:r>
    </w:p>
    <w:p w:rsidR="006532CB" w:rsidRPr="006532CB" w:rsidRDefault="006532CB" w:rsidP="006532CB">
      <w:pPr>
        <w:shd w:val="clear" w:color="auto" w:fill="FFFFFF"/>
        <w:rPr>
          <w:rFonts w:ascii="Verdana" w:hAnsi="Verdana" w:cs="Arial"/>
          <w:color w:val="222222"/>
          <w:sz w:val="20"/>
          <w:szCs w:val="20"/>
        </w:rPr>
      </w:pPr>
    </w:p>
    <w:p w:rsidR="006532CB" w:rsidRPr="006532CB" w:rsidRDefault="006532CB" w:rsidP="006532CB">
      <w:pPr>
        <w:shd w:val="clear" w:color="auto" w:fill="FFFFFF"/>
        <w:ind w:firstLine="720"/>
        <w:rPr>
          <w:rFonts w:ascii="Verdana" w:hAnsi="Verdana" w:cs="Arial"/>
          <w:color w:val="222222"/>
          <w:sz w:val="20"/>
          <w:szCs w:val="20"/>
        </w:rPr>
      </w:pPr>
      <w:r w:rsidRPr="006532CB">
        <w:rPr>
          <w:rFonts w:ascii="Verdana" w:hAnsi="Verdana" w:cs="Arial"/>
          <w:color w:val="222222"/>
          <w:sz w:val="20"/>
          <w:szCs w:val="20"/>
        </w:rPr>
        <w:t>bod 2</w:t>
      </w:r>
    </w:p>
    <w:p w:rsidR="006532CB" w:rsidRPr="006532CB" w:rsidRDefault="006532CB" w:rsidP="006532CB">
      <w:pPr>
        <w:shd w:val="clear" w:color="auto" w:fill="FFFFFF"/>
        <w:ind w:left="720"/>
        <w:rPr>
          <w:rFonts w:ascii="Verdana" w:hAnsi="Verdana" w:cs="Arial"/>
          <w:color w:val="222222"/>
          <w:sz w:val="20"/>
          <w:szCs w:val="20"/>
        </w:rPr>
      </w:pPr>
      <w:r w:rsidRPr="006532CB">
        <w:rPr>
          <w:rFonts w:ascii="Verdana" w:hAnsi="Verdana" w:cs="Arial"/>
          <w:color w:val="222222"/>
          <w:sz w:val="20"/>
          <w:szCs w:val="20"/>
        </w:rPr>
        <w:t>K žádné změně projektantem nedošlo, zde se jednalo o chybu výpočetního programu, která byla přehlédnuta. Opravené výpočty posíláme přílohou.</w:t>
      </w:r>
    </w:p>
    <w:p w:rsidR="006532CB" w:rsidRPr="006532CB" w:rsidRDefault="006532CB" w:rsidP="006532CB">
      <w:pPr>
        <w:shd w:val="clear" w:color="auto" w:fill="FFFFFF"/>
        <w:rPr>
          <w:rFonts w:ascii="Verdana" w:hAnsi="Verdana" w:cs="Arial"/>
          <w:color w:val="222222"/>
          <w:sz w:val="20"/>
          <w:szCs w:val="20"/>
        </w:rPr>
      </w:pPr>
    </w:p>
    <w:p w:rsidR="006532CB" w:rsidRPr="006532CB" w:rsidRDefault="006532CB" w:rsidP="006532CB">
      <w:pPr>
        <w:shd w:val="clear" w:color="auto" w:fill="FFFFFF"/>
        <w:ind w:firstLine="720"/>
        <w:rPr>
          <w:rFonts w:ascii="Verdana" w:hAnsi="Verdana" w:cs="Arial"/>
          <w:color w:val="222222"/>
          <w:sz w:val="20"/>
          <w:szCs w:val="20"/>
        </w:rPr>
      </w:pPr>
      <w:r w:rsidRPr="006532CB">
        <w:rPr>
          <w:rFonts w:ascii="Verdana" w:hAnsi="Verdana" w:cs="Arial"/>
          <w:color w:val="222222"/>
          <w:sz w:val="20"/>
          <w:szCs w:val="20"/>
        </w:rPr>
        <w:t>bod 3</w:t>
      </w:r>
    </w:p>
    <w:p w:rsidR="006532CB" w:rsidRPr="006532CB" w:rsidRDefault="006532CB" w:rsidP="006532CB">
      <w:pPr>
        <w:shd w:val="clear" w:color="auto" w:fill="FFFFFF"/>
        <w:ind w:firstLine="720"/>
        <w:rPr>
          <w:rFonts w:ascii="Verdana" w:hAnsi="Verdana" w:cs="Arial"/>
          <w:color w:val="222222"/>
          <w:sz w:val="20"/>
          <w:szCs w:val="20"/>
        </w:rPr>
      </w:pPr>
      <w:r w:rsidRPr="006532CB">
        <w:rPr>
          <w:rFonts w:ascii="Verdana" w:hAnsi="Verdana" w:cs="Arial"/>
          <w:color w:val="222222"/>
          <w:sz w:val="20"/>
          <w:szCs w:val="20"/>
        </w:rPr>
        <w:t>Přílohou opravené.</w:t>
      </w:r>
    </w:p>
    <w:p w:rsidR="006532CB" w:rsidRPr="006532CB" w:rsidRDefault="006532CB" w:rsidP="006532CB">
      <w:pPr>
        <w:shd w:val="clear" w:color="auto" w:fill="FFFFFF"/>
        <w:rPr>
          <w:rFonts w:ascii="Verdana" w:hAnsi="Verdana" w:cs="Arial"/>
          <w:color w:val="222222"/>
          <w:sz w:val="20"/>
          <w:szCs w:val="20"/>
        </w:rPr>
      </w:pPr>
    </w:p>
    <w:p w:rsidR="006532CB" w:rsidRPr="006532CB" w:rsidRDefault="006532CB" w:rsidP="006532CB">
      <w:pPr>
        <w:shd w:val="clear" w:color="auto" w:fill="FFFFFF"/>
        <w:ind w:firstLine="720"/>
        <w:rPr>
          <w:rFonts w:ascii="Verdana" w:hAnsi="Verdana" w:cs="Arial"/>
          <w:color w:val="222222"/>
          <w:sz w:val="20"/>
          <w:szCs w:val="20"/>
        </w:rPr>
      </w:pPr>
      <w:r w:rsidRPr="006532CB">
        <w:rPr>
          <w:rFonts w:ascii="Verdana" w:hAnsi="Verdana" w:cs="Arial"/>
          <w:color w:val="222222"/>
          <w:sz w:val="20"/>
          <w:szCs w:val="20"/>
        </w:rPr>
        <w:t>bod 4</w:t>
      </w:r>
    </w:p>
    <w:p w:rsidR="006532CB" w:rsidRPr="006532CB" w:rsidRDefault="006532CB" w:rsidP="006532CB">
      <w:pPr>
        <w:shd w:val="clear" w:color="auto" w:fill="FFFFFF"/>
        <w:ind w:firstLine="720"/>
        <w:rPr>
          <w:rFonts w:ascii="Verdana" w:hAnsi="Verdana" w:cs="Arial"/>
          <w:color w:val="222222"/>
          <w:sz w:val="20"/>
          <w:szCs w:val="20"/>
        </w:rPr>
      </w:pPr>
      <w:r w:rsidRPr="006532CB">
        <w:rPr>
          <w:rFonts w:ascii="Verdana" w:hAnsi="Verdana" w:cs="Arial"/>
          <w:color w:val="222222"/>
          <w:sz w:val="20"/>
          <w:szCs w:val="20"/>
        </w:rPr>
        <w:t>V souladu s možnostmi stmívání jsme upravili činitel údržby na 0,9. </w:t>
      </w:r>
    </w:p>
    <w:p w:rsidR="00A87847" w:rsidRDefault="00A87847">
      <w:pPr>
        <w:rPr>
          <w:rFonts w:ascii="Verdana" w:hAnsi="Verdana"/>
          <w:sz w:val="20"/>
          <w:szCs w:val="20"/>
        </w:rPr>
      </w:pPr>
    </w:p>
    <w:p w:rsidR="006532CB" w:rsidRDefault="006532CB">
      <w:pPr>
        <w:rPr>
          <w:rFonts w:ascii="Verdana" w:hAnsi="Verdana"/>
          <w:sz w:val="20"/>
          <w:szCs w:val="20"/>
        </w:rPr>
      </w:pPr>
    </w:p>
    <w:p w:rsidR="006532CB" w:rsidRDefault="006532CB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6D4FC3" w:rsidRPr="00A87847" w:rsidRDefault="00A8784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6D4FC3" w:rsidRPr="007A7C21">
        <w:rPr>
          <w:rFonts w:ascii="Verdana" w:hAnsi="Verdana"/>
          <w:sz w:val="20"/>
          <w:szCs w:val="20"/>
        </w:rPr>
        <w:tab/>
      </w:r>
      <w:r w:rsidR="002258BB" w:rsidRPr="00A87847">
        <w:rPr>
          <w:rFonts w:ascii="Verdana" w:hAnsi="Verdana"/>
          <w:sz w:val="20"/>
          <w:szCs w:val="20"/>
        </w:rPr>
        <w:t xml:space="preserve"> Mgr. Zbyněk Nejezchleba</w:t>
      </w:r>
    </w:p>
    <w:p w:rsidR="006D4FC3" w:rsidRPr="00A87847" w:rsidRDefault="006D4FC3">
      <w:pPr>
        <w:rPr>
          <w:rFonts w:ascii="Verdana" w:hAnsi="Verdana"/>
          <w:sz w:val="20"/>
          <w:szCs w:val="20"/>
        </w:rPr>
      </w:pPr>
      <w:r w:rsidRPr="00A87847">
        <w:rPr>
          <w:rFonts w:ascii="Verdana" w:hAnsi="Verdana"/>
          <w:sz w:val="20"/>
          <w:szCs w:val="20"/>
        </w:rPr>
        <w:tab/>
      </w:r>
      <w:r w:rsidRPr="00A87847">
        <w:rPr>
          <w:rFonts w:ascii="Verdana" w:hAnsi="Verdana"/>
          <w:sz w:val="20"/>
          <w:szCs w:val="20"/>
        </w:rPr>
        <w:tab/>
      </w:r>
      <w:r w:rsidRPr="00A87847">
        <w:rPr>
          <w:rFonts w:ascii="Verdana" w:hAnsi="Verdana"/>
          <w:sz w:val="20"/>
          <w:szCs w:val="20"/>
        </w:rPr>
        <w:tab/>
      </w:r>
      <w:r w:rsidRPr="00A87847">
        <w:rPr>
          <w:rFonts w:ascii="Verdana" w:hAnsi="Verdana"/>
          <w:sz w:val="20"/>
          <w:szCs w:val="20"/>
        </w:rPr>
        <w:tab/>
      </w:r>
      <w:r w:rsidRPr="00A87847">
        <w:rPr>
          <w:rFonts w:ascii="Verdana" w:hAnsi="Verdana"/>
          <w:sz w:val="20"/>
          <w:szCs w:val="20"/>
        </w:rPr>
        <w:tab/>
      </w:r>
      <w:r w:rsidRPr="00A87847">
        <w:rPr>
          <w:rFonts w:ascii="Verdana" w:hAnsi="Verdana"/>
          <w:sz w:val="20"/>
          <w:szCs w:val="20"/>
        </w:rPr>
        <w:tab/>
      </w:r>
      <w:r w:rsidRPr="00A87847">
        <w:rPr>
          <w:rFonts w:ascii="Verdana" w:hAnsi="Verdana"/>
          <w:sz w:val="20"/>
          <w:szCs w:val="20"/>
        </w:rPr>
        <w:tab/>
      </w:r>
      <w:r w:rsidR="00E51088" w:rsidRPr="00A87847">
        <w:rPr>
          <w:rFonts w:ascii="Verdana" w:hAnsi="Verdana"/>
          <w:sz w:val="20"/>
          <w:szCs w:val="20"/>
        </w:rPr>
        <w:t xml:space="preserve">           </w:t>
      </w:r>
      <w:r w:rsidR="00D17061" w:rsidRPr="00A87847">
        <w:rPr>
          <w:rFonts w:ascii="Verdana" w:hAnsi="Verdana"/>
          <w:sz w:val="20"/>
          <w:szCs w:val="20"/>
        </w:rPr>
        <w:tab/>
        <w:t xml:space="preserve">  </w:t>
      </w:r>
      <w:r w:rsidR="00E51088" w:rsidRPr="00A87847">
        <w:rPr>
          <w:rFonts w:ascii="Verdana" w:hAnsi="Verdana"/>
          <w:sz w:val="20"/>
          <w:szCs w:val="20"/>
        </w:rPr>
        <w:t xml:space="preserve">  </w:t>
      </w:r>
      <w:r w:rsidRPr="00A87847">
        <w:rPr>
          <w:rFonts w:ascii="Verdana" w:hAnsi="Verdana"/>
          <w:sz w:val="20"/>
          <w:szCs w:val="20"/>
        </w:rPr>
        <w:t>starosta obce</w:t>
      </w:r>
      <w:r w:rsidR="00E51088" w:rsidRPr="00A87847">
        <w:rPr>
          <w:rFonts w:ascii="Verdana" w:hAnsi="Verdana"/>
          <w:sz w:val="20"/>
          <w:szCs w:val="20"/>
        </w:rPr>
        <w:t xml:space="preserve"> Lesonice</w:t>
      </w:r>
    </w:p>
    <w:p w:rsidR="008D02C5" w:rsidRPr="00A87847" w:rsidRDefault="008D02C5">
      <w:pPr>
        <w:rPr>
          <w:rFonts w:ascii="Verdana" w:hAnsi="Verdana"/>
          <w:sz w:val="20"/>
          <w:szCs w:val="20"/>
        </w:rPr>
      </w:pPr>
    </w:p>
    <w:p w:rsidR="008D02C5" w:rsidRPr="00A87847" w:rsidRDefault="008D02C5">
      <w:pPr>
        <w:rPr>
          <w:rFonts w:ascii="Verdana" w:hAnsi="Verdana"/>
          <w:sz w:val="20"/>
          <w:szCs w:val="20"/>
        </w:rPr>
      </w:pPr>
    </w:p>
    <w:sectPr w:rsidR="008D02C5" w:rsidRPr="00A87847" w:rsidSect="00823CEC">
      <w:headerReference w:type="default" r:id="rId9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8F" w:rsidRDefault="00F62E8F" w:rsidP="00882138">
      <w:r>
        <w:separator/>
      </w:r>
    </w:p>
  </w:endnote>
  <w:endnote w:type="continuationSeparator" w:id="0">
    <w:p w:rsidR="00F62E8F" w:rsidRDefault="00F62E8F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8F" w:rsidRDefault="00F62E8F" w:rsidP="00882138">
      <w:r>
        <w:separator/>
      </w:r>
    </w:p>
  </w:footnote>
  <w:footnote w:type="continuationSeparator" w:id="0">
    <w:p w:rsidR="00F62E8F" w:rsidRDefault="00F62E8F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59C" w:rsidRDefault="00EF759C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759C" w:rsidRPr="00AE0B3B" w:rsidRDefault="00EF759C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EF759C" w:rsidRPr="00AE0B3B" w:rsidRDefault="00EF759C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 117, okr. Třebíč</w:t>
                          </w:r>
                        </w:p>
                        <w:p w:rsidR="00EF759C" w:rsidRPr="00AE0B3B" w:rsidRDefault="00EF759C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EF759C" w:rsidRDefault="00EF759C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EF759C" w:rsidRPr="00AE0B3B" w:rsidRDefault="00EF759C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EF759C" w:rsidRPr="00AE0B3B" w:rsidRDefault="00EF759C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EF759C" w:rsidRPr="0093447D" w:rsidRDefault="00EF759C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EF759C" w:rsidRDefault="00EF759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EF759C" w:rsidRPr="00AE0B3B" w:rsidRDefault="00EF759C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EF759C" w:rsidRPr="00AE0B3B" w:rsidRDefault="00EF759C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 117, okr. Třebíč</w:t>
                    </w:r>
                  </w:p>
                  <w:p w:rsidR="00EF759C" w:rsidRPr="00AE0B3B" w:rsidRDefault="00EF759C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EF759C" w:rsidRDefault="00EF759C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EF759C" w:rsidRPr="00AE0B3B" w:rsidRDefault="00EF759C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EF759C" w:rsidRPr="00AE0B3B" w:rsidRDefault="00EF759C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EF759C" w:rsidRPr="0093447D" w:rsidRDefault="00EF759C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EF759C" w:rsidRDefault="00EF759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759C" w:rsidRPr="00AE0B3B" w:rsidRDefault="00EF759C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EF759C" w:rsidRPr="00AE0B3B" w:rsidRDefault="00EF759C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EF759C" w:rsidRPr="00AE0B3B" w:rsidRDefault="00EF759C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EF759C" w:rsidRPr="00AE0B3B" w:rsidRDefault="00EF759C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starosta:     725 101 375</w:t>
                          </w:r>
                        </w:p>
                        <w:p w:rsidR="00EF759C" w:rsidRPr="00AE0B3B" w:rsidRDefault="00EF759C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EF759C" w:rsidRPr="00AE0B3B" w:rsidRDefault="00EF759C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EF759C" w:rsidRPr="00AE0B3B" w:rsidRDefault="00EF759C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EF759C" w:rsidRPr="00AE0B3B" w:rsidRDefault="00EF759C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EF759C" w:rsidRPr="00AE0B3B" w:rsidRDefault="00EF759C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EF759C" w:rsidRDefault="00EF759C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EF759C" w:rsidRDefault="00EF759C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EF759C" w:rsidRDefault="00EF759C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EF759C" w:rsidRDefault="00EF759C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EF759C" w:rsidRDefault="00EF759C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EF759C" w:rsidRDefault="00EF759C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EF759C" w:rsidRPr="0093447D" w:rsidRDefault="00EF759C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EF759C" w:rsidRPr="00AE0B3B" w:rsidRDefault="00EF759C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EF759C" w:rsidRPr="00AE0B3B" w:rsidRDefault="00EF759C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EF759C" w:rsidRPr="00AE0B3B" w:rsidRDefault="00EF759C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EF759C" w:rsidRPr="00AE0B3B" w:rsidRDefault="00EF759C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starosta:     725 101 375</w:t>
                    </w:r>
                  </w:p>
                  <w:p w:rsidR="00EF759C" w:rsidRPr="00AE0B3B" w:rsidRDefault="00EF759C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EF759C" w:rsidRPr="00AE0B3B" w:rsidRDefault="00EF759C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EF759C" w:rsidRPr="00AE0B3B" w:rsidRDefault="00EF759C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EF759C" w:rsidRPr="00AE0B3B" w:rsidRDefault="00EF759C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EF759C" w:rsidRPr="00AE0B3B" w:rsidRDefault="00EF759C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EF759C" w:rsidRDefault="00EF759C" w:rsidP="002260D6">
                    <w:pPr>
                      <w:rPr>
                        <w:sz w:val="20"/>
                      </w:rPr>
                    </w:pPr>
                  </w:p>
                  <w:p w:rsidR="00EF759C" w:rsidRDefault="00EF759C" w:rsidP="002260D6">
                    <w:pPr>
                      <w:rPr>
                        <w:sz w:val="20"/>
                      </w:rPr>
                    </w:pPr>
                  </w:p>
                  <w:p w:rsidR="00EF759C" w:rsidRDefault="00EF759C" w:rsidP="002260D6">
                    <w:pPr>
                      <w:rPr>
                        <w:sz w:val="20"/>
                      </w:rPr>
                    </w:pPr>
                  </w:p>
                  <w:p w:rsidR="00EF759C" w:rsidRDefault="00EF759C" w:rsidP="002260D6">
                    <w:pPr>
                      <w:rPr>
                        <w:sz w:val="20"/>
                      </w:rPr>
                    </w:pPr>
                  </w:p>
                  <w:p w:rsidR="00EF759C" w:rsidRDefault="00EF759C" w:rsidP="002260D6">
                    <w:pPr>
                      <w:rPr>
                        <w:sz w:val="20"/>
                      </w:rPr>
                    </w:pPr>
                  </w:p>
                  <w:p w:rsidR="00EF759C" w:rsidRDefault="00EF759C" w:rsidP="002260D6">
                    <w:pPr>
                      <w:rPr>
                        <w:sz w:val="20"/>
                      </w:rPr>
                    </w:pPr>
                  </w:p>
                  <w:p w:rsidR="00EF759C" w:rsidRPr="0093447D" w:rsidRDefault="00EF759C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759C" w:rsidRPr="00FF380A" w:rsidRDefault="00EF759C" w:rsidP="002260D6"/>
  <w:p w:rsidR="00EF759C" w:rsidRDefault="00EF759C" w:rsidP="002260D6"/>
  <w:p w:rsidR="00EF759C" w:rsidRDefault="00EF759C" w:rsidP="002260D6"/>
  <w:p w:rsidR="00EF759C" w:rsidRDefault="00EF759C">
    <w:pPr>
      <w:pStyle w:val="Zhlav"/>
    </w:pPr>
  </w:p>
  <w:p w:rsidR="00EF759C" w:rsidRDefault="00EF759C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EF759C" w:rsidRDefault="00EF759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521A0"/>
    <w:multiLevelType w:val="hybridMultilevel"/>
    <w:tmpl w:val="099CF3EA"/>
    <w:lvl w:ilvl="0" w:tplc="38B26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166EDB"/>
    <w:multiLevelType w:val="hybridMultilevel"/>
    <w:tmpl w:val="9BEA00A6"/>
    <w:lvl w:ilvl="0" w:tplc="445614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3537EC"/>
    <w:multiLevelType w:val="hybridMultilevel"/>
    <w:tmpl w:val="BDB45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824D6"/>
    <w:multiLevelType w:val="hybridMultilevel"/>
    <w:tmpl w:val="651693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D0E4CAC"/>
    <w:multiLevelType w:val="hybridMultilevel"/>
    <w:tmpl w:val="B89CEE42"/>
    <w:lvl w:ilvl="0" w:tplc="1D886E50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14F4F"/>
    <w:rsid w:val="0001709F"/>
    <w:rsid w:val="0002744C"/>
    <w:rsid w:val="000331B4"/>
    <w:rsid w:val="000346C2"/>
    <w:rsid w:val="00065D7C"/>
    <w:rsid w:val="00065EBF"/>
    <w:rsid w:val="00096C75"/>
    <w:rsid w:val="000A0934"/>
    <w:rsid w:val="000A1F66"/>
    <w:rsid w:val="000A3BBE"/>
    <w:rsid w:val="000B1527"/>
    <w:rsid w:val="000D3CF3"/>
    <w:rsid w:val="000E14B5"/>
    <w:rsid w:val="00127280"/>
    <w:rsid w:val="0014133A"/>
    <w:rsid w:val="00142935"/>
    <w:rsid w:val="00146E69"/>
    <w:rsid w:val="00146F7C"/>
    <w:rsid w:val="00181B2F"/>
    <w:rsid w:val="001947EC"/>
    <w:rsid w:val="00195CD9"/>
    <w:rsid w:val="001A2033"/>
    <w:rsid w:val="001A7119"/>
    <w:rsid w:val="001B67FB"/>
    <w:rsid w:val="001D1489"/>
    <w:rsid w:val="001F6C45"/>
    <w:rsid w:val="002258BB"/>
    <w:rsid w:val="002260D6"/>
    <w:rsid w:val="0023141D"/>
    <w:rsid w:val="00232418"/>
    <w:rsid w:val="00263C48"/>
    <w:rsid w:val="00272C59"/>
    <w:rsid w:val="0027345F"/>
    <w:rsid w:val="0029691C"/>
    <w:rsid w:val="002D0965"/>
    <w:rsid w:val="002D0B1C"/>
    <w:rsid w:val="002D755E"/>
    <w:rsid w:val="002E7F6F"/>
    <w:rsid w:val="0030553B"/>
    <w:rsid w:val="00306722"/>
    <w:rsid w:val="00311151"/>
    <w:rsid w:val="00322433"/>
    <w:rsid w:val="00331F7A"/>
    <w:rsid w:val="00333820"/>
    <w:rsid w:val="0034089A"/>
    <w:rsid w:val="00362C13"/>
    <w:rsid w:val="00373FE7"/>
    <w:rsid w:val="003765BD"/>
    <w:rsid w:val="00376F6B"/>
    <w:rsid w:val="003869A0"/>
    <w:rsid w:val="003935AB"/>
    <w:rsid w:val="003C03BC"/>
    <w:rsid w:val="003E3594"/>
    <w:rsid w:val="003E7489"/>
    <w:rsid w:val="003F275F"/>
    <w:rsid w:val="00403BF5"/>
    <w:rsid w:val="004119D6"/>
    <w:rsid w:val="00421D53"/>
    <w:rsid w:val="0042292E"/>
    <w:rsid w:val="00427B85"/>
    <w:rsid w:val="00463D9B"/>
    <w:rsid w:val="00463FA2"/>
    <w:rsid w:val="00475B8B"/>
    <w:rsid w:val="004835CF"/>
    <w:rsid w:val="004925A6"/>
    <w:rsid w:val="004A79A2"/>
    <w:rsid w:val="004D2CDD"/>
    <w:rsid w:val="004D5CBB"/>
    <w:rsid w:val="004F3188"/>
    <w:rsid w:val="004F4D36"/>
    <w:rsid w:val="005139C8"/>
    <w:rsid w:val="0051653D"/>
    <w:rsid w:val="00523492"/>
    <w:rsid w:val="005257CF"/>
    <w:rsid w:val="00536AB0"/>
    <w:rsid w:val="00550F5A"/>
    <w:rsid w:val="00563813"/>
    <w:rsid w:val="0056464E"/>
    <w:rsid w:val="00567281"/>
    <w:rsid w:val="00580460"/>
    <w:rsid w:val="00590341"/>
    <w:rsid w:val="00597996"/>
    <w:rsid w:val="005A2CC8"/>
    <w:rsid w:val="005A4EEF"/>
    <w:rsid w:val="005A54C9"/>
    <w:rsid w:val="005B0E66"/>
    <w:rsid w:val="005B379A"/>
    <w:rsid w:val="005D6F77"/>
    <w:rsid w:val="005D730A"/>
    <w:rsid w:val="00612B1B"/>
    <w:rsid w:val="00621E75"/>
    <w:rsid w:val="00642245"/>
    <w:rsid w:val="006459D5"/>
    <w:rsid w:val="006532CB"/>
    <w:rsid w:val="006B4B63"/>
    <w:rsid w:val="006C2593"/>
    <w:rsid w:val="006D4FC3"/>
    <w:rsid w:val="006D587A"/>
    <w:rsid w:val="006E1A23"/>
    <w:rsid w:val="006E23D4"/>
    <w:rsid w:val="006F1E6F"/>
    <w:rsid w:val="006F3379"/>
    <w:rsid w:val="0070356C"/>
    <w:rsid w:val="007161BA"/>
    <w:rsid w:val="00727DEE"/>
    <w:rsid w:val="0074088F"/>
    <w:rsid w:val="00754828"/>
    <w:rsid w:val="00755291"/>
    <w:rsid w:val="00757207"/>
    <w:rsid w:val="00772BB3"/>
    <w:rsid w:val="00775651"/>
    <w:rsid w:val="007869D5"/>
    <w:rsid w:val="00786C02"/>
    <w:rsid w:val="007900E3"/>
    <w:rsid w:val="007A1276"/>
    <w:rsid w:val="007A7C21"/>
    <w:rsid w:val="007C021D"/>
    <w:rsid w:val="007C07E0"/>
    <w:rsid w:val="007C1A6F"/>
    <w:rsid w:val="007E76F1"/>
    <w:rsid w:val="00804B39"/>
    <w:rsid w:val="00812542"/>
    <w:rsid w:val="00823CEC"/>
    <w:rsid w:val="008260A3"/>
    <w:rsid w:val="00847F8A"/>
    <w:rsid w:val="008561F9"/>
    <w:rsid w:val="00871E75"/>
    <w:rsid w:val="00882138"/>
    <w:rsid w:val="008841DE"/>
    <w:rsid w:val="008A757C"/>
    <w:rsid w:val="008B0C98"/>
    <w:rsid w:val="008B16B3"/>
    <w:rsid w:val="008B5B9C"/>
    <w:rsid w:val="008D02C5"/>
    <w:rsid w:val="008E0B2F"/>
    <w:rsid w:val="008F39E5"/>
    <w:rsid w:val="0091769C"/>
    <w:rsid w:val="00931C83"/>
    <w:rsid w:val="009325A0"/>
    <w:rsid w:val="0093447D"/>
    <w:rsid w:val="00961BA4"/>
    <w:rsid w:val="00995B20"/>
    <w:rsid w:val="009A17B0"/>
    <w:rsid w:val="009A1C53"/>
    <w:rsid w:val="009A3D7E"/>
    <w:rsid w:val="009C478B"/>
    <w:rsid w:val="009C55C1"/>
    <w:rsid w:val="009D068A"/>
    <w:rsid w:val="009F16B8"/>
    <w:rsid w:val="00A20EF7"/>
    <w:rsid w:val="00A236E5"/>
    <w:rsid w:val="00A704F1"/>
    <w:rsid w:val="00A74CA9"/>
    <w:rsid w:val="00A83ECF"/>
    <w:rsid w:val="00A87847"/>
    <w:rsid w:val="00A92EA6"/>
    <w:rsid w:val="00AC2BF2"/>
    <w:rsid w:val="00AD1EF7"/>
    <w:rsid w:val="00AD6C1D"/>
    <w:rsid w:val="00AD7231"/>
    <w:rsid w:val="00AE0B3B"/>
    <w:rsid w:val="00AE2C11"/>
    <w:rsid w:val="00AF3C3D"/>
    <w:rsid w:val="00AF7C7E"/>
    <w:rsid w:val="00B02FA4"/>
    <w:rsid w:val="00B1559B"/>
    <w:rsid w:val="00B3077B"/>
    <w:rsid w:val="00B32E2A"/>
    <w:rsid w:val="00B36CA3"/>
    <w:rsid w:val="00B44F24"/>
    <w:rsid w:val="00B469F6"/>
    <w:rsid w:val="00B5159F"/>
    <w:rsid w:val="00B6435D"/>
    <w:rsid w:val="00B92DA3"/>
    <w:rsid w:val="00BA6D24"/>
    <w:rsid w:val="00BB3A67"/>
    <w:rsid w:val="00BC3D17"/>
    <w:rsid w:val="00BC7D62"/>
    <w:rsid w:val="00BE27B4"/>
    <w:rsid w:val="00BF7A0C"/>
    <w:rsid w:val="00C0426F"/>
    <w:rsid w:val="00C0491F"/>
    <w:rsid w:val="00C10E5A"/>
    <w:rsid w:val="00C25920"/>
    <w:rsid w:val="00C31A14"/>
    <w:rsid w:val="00C33E98"/>
    <w:rsid w:val="00C33F87"/>
    <w:rsid w:val="00C411CE"/>
    <w:rsid w:val="00C45AB8"/>
    <w:rsid w:val="00C73D40"/>
    <w:rsid w:val="00C73F37"/>
    <w:rsid w:val="00C85ED1"/>
    <w:rsid w:val="00C908C9"/>
    <w:rsid w:val="00C92C51"/>
    <w:rsid w:val="00CF6A6A"/>
    <w:rsid w:val="00D008E0"/>
    <w:rsid w:val="00D0343D"/>
    <w:rsid w:val="00D03BF2"/>
    <w:rsid w:val="00D17061"/>
    <w:rsid w:val="00D2053B"/>
    <w:rsid w:val="00D2172C"/>
    <w:rsid w:val="00D2236F"/>
    <w:rsid w:val="00D34D07"/>
    <w:rsid w:val="00D3768C"/>
    <w:rsid w:val="00D40445"/>
    <w:rsid w:val="00D448B1"/>
    <w:rsid w:val="00D61ADC"/>
    <w:rsid w:val="00D63CDD"/>
    <w:rsid w:val="00D82DA5"/>
    <w:rsid w:val="00D85E36"/>
    <w:rsid w:val="00DB601C"/>
    <w:rsid w:val="00DE6BC2"/>
    <w:rsid w:val="00DF021F"/>
    <w:rsid w:val="00E17A51"/>
    <w:rsid w:val="00E51088"/>
    <w:rsid w:val="00E51CCC"/>
    <w:rsid w:val="00E532F5"/>
    <w:rsid w:val="00E849EF"/>
    <w:rsid w:val="00E84AE2"/>
    <w:rsid w:val="00E92010"/>
    <w:rsid w:val="00E940D3"/>
    <w:rsid w:val="00EA7703"/>
    <w:rsid w:val="00EB0612"/>
    <w:rsid w:val="00EB1491"/>
    <w:rsid w:val="00EB14B9"/>
    <w:rsid w:val="00ED6DC0"/>
    <w:rsid w:val="00EE1A79"/>
    <w:rsid w:val="00EF759C"/>
    <w:rsid w:val="00F04F3B"/>
    <w:rsid w:val="00F10442"/>
    <w:rsid w:val="00F2400D"/>
    <w:rsid w:val="00F40DFB"/>
    <w:rsid w:val="00F47BEF"/>
    <w:rsid w:val="00F54BB9"/>
    <w:rsid w:val="00F5575F"/>
    <w:rsid w:val="00F62E8F"/>
    <w:rsid w:val="00F70A75"/>
    <w:rsid w:val="00F71BD7"/>
    <w:rsid w:val="00F80E58"/>
    <w:rsid w:val="00F84725"/>
    <w:rsid w:val="00F9754F"/>
    <w:rsid w:val="00FA1ABD"/>
    <w:rsid w:val="00FA3BA0"/>
    <w:rsid w:val="00FA7610"/>
    <w:rsid w:val="00FC16EB"/>
    <w:rsid w:val="00FC3AF2"/>
    <w:rsid w:val="00FC4FFC"/>
    <w:rsid w:val="00FC70AD"/>
    <w:rsid w:val="00FC7D3F"/>
    <w:rsid w:val="00FF04ED"/>
    <w:rsid w:val="00FF380A"/>
    <w:rsid w:val="00FF3F34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260A3"/>
    <w:pPr>
      <w:spacing w:before="100" w:beforeAutospacing="1" w:after="100" w:afterAutospacing="1"/>
    </w:pPr>
  </w:style>
  <w:style w:type="paragraph" w:customStyle="1" w:styleId="Texttabulky">
    <w:name w:val="Text tabulky"/>
    <w:basedOn w:val="Normln"/>
    <w:rsid w:val="00B44F24"/>
    <w:pPr>
      <w:widowControl w:val="0"/>
      <w:suppressAutoHyphens/>
      <w:autoSpaceDN w:val="0"/>
      <w:textAlignment w:val="baseline"/>
    </w:pPr>
    <w:rPr>
      <w:color w:val="000000"/>
      <w:kern w:val="3"/>
      <w:szCs w:val="20"/>
    </w:rPr>
  </w:style>
  <w:style w:type="paragraph" w:customStyle="1" w:styleId="m7285061594549716753msoplaintext">
    <w:name w:val="m_7285061594549716753msoplaintext"/>
    <w:basedOn w:val="Normln"/>
    <w:rsid w:val="00A92EA6"/>
    <w:pPr>
      <w:spacing w:before="100" w:beforeAutospacing="1" w:after="100" w:afterAutospacing="1"/>
    </w:pPr>
  </w:style>
  <w:style w:type="paragraph" w:customStyle="1" w:styleId="m-8584646644817002310msolistparagraph">
    <w:name w:val="m_-8584646644817002310msolistparagraph"/>
    <w:basedOn w:val="Normln"/>
    <w:rsid w:val="006532C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260A3"/>
    <w:pPr>
      <w:spacing w:before="100" w:beforeAutospacing="1" w:after="100" w:afterAutospacing="1"/>
    </w:pPr>
  </w:style>
  <w:style w:type="paragraph" w:customStyle="1" w:styleId="Texttabulky">
    <w:name w:val="Text tabulky"/>
    <w:basedOn w:val="Normln"/>
    <w:rsid w:val="00B44F24"/>
    <w:pPr>
      <w:widowControl w:val="0"/>
      <w:suppressAutoHyphens/>
      <w:autoSpaceDN w:val="0"/>
      <w:textAlignment w:val="baseline"/>
    </w:pPr>
    <w:rPr>
      <w:color w:val="000000"/>
      <w:kern w:val="3"/>
      <w:szCs w:val="20"/>
    </w:rPr>
  </w:style>
  <w:style w:type="paragraph" w:customStyle="1" w:styleId="m7285061594549716753msoplaintext">
    <w:name w:val="m_7285061594549716753msoplaintext"/>
    <w:basedOn w:val="Normln"/>
    <w:rsid w:val="00A92EA6"/>
    <w:pPr>
      <w:spacing w:before="100" w:beforeAutospacing="1" w:after="100" w:afterAutospacing="1"/>
    </w:pPr>
  </w:style>
  <w:style w:type="paragraph" w:customStyle="1" w:styleId="m-8584646644817002310msolistparagraph">
    <w:name w:val="m_-8584646644817002310msolistparagraph"/>
    <w:basedOn w:val="Normln"/>
    <w:rsid w:val="006532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FAE5F-96C8-4187-B3A4-C1E4E9CC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1753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2</cp:revision>
  <cp:lastPrinted>2021-11-18T16:31:00Z</cp:lastPrinted>
  <dcterms:created xsi:type="dcterms:W3CDTF">2021-11-21T16:16:00Z</dcterms:created>
  <dcterms:modified xsi:type="dcterms:W3CDTF">2021-11-21T16:16:00Z</dcterms:modified>
</cp:coreProperties>
</file>